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772" w:rsidRDefault="001A7772" w:rsidP="001A7772">
      <w:pPr>
        <w:shd w:val="clear" w:color="auto" w:fill="FFFFFF"/>
        <w:spacing w:before="300" w:after="338" w:line="240" w:lineRule="auto"/>
        <w:jc w:val="center"/>
        <w:outlineLvl w:val="1"/>
        <w:rPr>
          <w:rFonts w:ascii="Arial" w:eastAsia="Times New Roman" w:hAnsi="Arial" w:cs="Arial"/>
          <w:caps/>
          <w:color w:val="039BE5"/>
          <w:sz w:val="36"/>
          <w:szCs w:val="36"/>
        </w:rPr>
      </w:pPr>
      <w:r>
        <w:rPr>
          <w:rFonts w:ascii="Arial" w:eastAsia="Times New Roman" w:hAnsi="Arial" w:cs="Arial"/>
          <w:caps/>
          <w:color w:val="039BE5"/>
          <w:sz w:val="36"/>
          <w:szCs w:val="36"/>
        </w:rPr>
        <w:t>Satisfying an under/over stimulated sensory system in young children</w:t>
      </w:r>
    </w:p>
    <w:p w:rsidR="001A7772" w:rsidRDefault="001A7772" w:rsidP="001A7772">
      <w:pPr>
        <w:shd w:val="clear" w:color="auto" w:fill="FFFFFF"/>
        <w:spacing w:before="300" w:after="338" w:line="240" w:lineRule="auto"/>
        <w:outlineLvl w:val="1"/>
        <w:rPr>
          <w:rFonts w:ascii="Arial" w:eastAsia="Times New Roman" w:hAnsi="Arial" w:cs="Arial"/>
          <w:caps/>
          <w:color w:val="039BE5"/>
          <w:sz w:val="36"/>
          <w:szCs w:val="36"/>
        </w:rPr>
      </w:pPr>
      <w:bookmarkStart w:id="0" w:name="_GoBack"/>
      <w:bookmarkEnd w:id="0"/>
    </w:p>
    <w:p w:rsidR="001A7772" w:rsidRPr="001A7772" w:rsidRDefault="001A7772" w:rsidP="001A7772">
      <w:pPr>
        <w:shd w:val="clear" w:color="auto" w:fill="FFFFFF"/>
        <w:spacing w:before="300" w:after="338" w:line="240" w:lineRule="auto"/>
        <w:outlineLvl w:val="1"/>
        <w:rPr>
          <w:rFonts w:ascii="Arial" w:eastAsia="Times New Roman" w:hAnsi="Arial" w:cs="Arial"/>
          <w:caps/>
          <w:color w:val="039BE5"/>
          <w:sz w:val="36"/>
          <w:szCs w:val="36"/>
        </w:rPr>
      </w:pPr>
      <w:r w:rsidRPr="001A7772">
        <w:rPr>
          <w:rFonts w:ascii="Arial" w:eastAsia="Times New Roman" w:hAnsi="Arial" w:cs="Arial"/>
          <w:caps/>
          <w:color w:val="039BE5"/>
          <w:sz w:val="36"/>
          <w:szCs w:val="36"/>
        </w:rPr>
        <w:t>5 UP: IF CHILDREN ARE UNDER-STIMULATED AND CRAVE MORE</w:t>
      </w:r>
    </w:p>
    <w:p w:rsidR="001A7772" w:rsidRPr="001A7772" w:rsidRDefault="001A7772" w:rsidP="001A7772">
      <w:pPr>
        <w:numPr>
          <w:ilvl w:val="0"/>
          <w:numId w:val="1"/>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Make homemade play dough. </w:t>
      </w:r>
      <w:r w:rsidRPr="001A7772">
        <w:rPr>
          <w:rFonts w:ascii="Arial" w:eastAsia="Times New Roman" w:hAnsi="Arial" w:cs="Arial"/>
          <w:color w:val="263238"/>
          <w:sz w:val="24"/>
          <w:szCs w:val="24"/>
        </w:rPr>
        <w:t>Kneading and squishing provides children with added input from their muscles and joints.</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1"/>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Climb on a jungle gym.</w:t>
      </w:r>
      <w:r w:rsidRPr="001A7772">
        <w:rPr>
          <w:rFonts w:ascii="Arial" w:eastAsia="Times New Roman" w:hAnsi="Arial" w:cs="Arial"/>
          <w:color w:val="263238"/>
          <w:sz w:val="24"/>
          <w:szCs w:val="24"/>
        </w:rPr>
        <w:t> Hanging on monkey bars and climbing ladders use a child’s own body as resistance to send signals to the brain and help organize his nervous system.</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1"/>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Create an obstacle course.</w:t>
      </w:r>
      <w:r w:rsidRPr="001A7772">
        <w:rPr>
          <w:rFonts w:ascii="Arial" w:eastAsia="Times New Roman" w:hAnsi="Arial" w:cs="Arial"/>
          <w:color w:val="263238"/>
          <w:sz w:val="24"/>
          <w:szCs w:val="24"/>
        </w:rPr>
        <w:t> Climbing over a cushion, under a table and around a box are tasks that activate different muscles in the body. They also involve skills that incorporate sequential thinking and the need to follow multi-step directions.</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1"/>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Have a dance party.</w:t>
      </w:r>
      <w:r w:rsidRPr="001A7772">
        <w:rPr>
          <w:rFonts w:ascii="Arial" w:eastAsia="Times New Roman" w:hAnsi="Arial" w:cs="Arial"/>
          <w:color w:val="263238"/>
          <w:sz w:val="24"/>
          <w:szCs w:val="24"/>
        </w:rPr>
        <w:t> Introducing music and movement brings visual and auditory stimulation to a play date. Games like freeze dance add structure and auditory processing to the play. Children receive feedback from their muscles and joints with every step they take.</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1"/>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Pop some bubbles.</w:t>
      </w:r>
      <w:r w:rsidRPr="001A7772">
        <w:rPr>
          <w:rFonts w:ascii="Arial" w:eastAsia="Times New Roman" w:hAnsi="Arial" w:cs="Arial"/>
          <w:color w:val="263238"/>
          <w:sz w:val="24"/>
          <w:szCs w:val="24"/>
        </w:rPr>
        <w:t> Jumping up and down on a sheet of bubble wrap can be great fun and the deep pressure will trigger sensory receptors, telling the brain how to control movement and postural balance.</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p>
    <w:p w:rsidR="001A7772" w:rsidRPr="001A7772" w:rsidRDefault="001A7772" w:rsidP="001A7772">
      <w:pPr>
        <w:shd w:val="clear" w:color="auto" w:fill="FFFFFF"/>
        <w:spacing w:before="300" w:after="338" w:line="240" w:lineRule="auto"/>
        <w:outlineLvl w:val="1"/>
        <w:rPr>
          <w:rFonts w:ascii="Arial" w:eastAsia="Times New Roman" w:hAnsi="Arial" w:cs="Arial"/>
          <w:caps/>
          <w:color w:val="039BE5"/>
          <w:sz w:val="36"/>
          <w:szCs w:val="36"/>
        </w:rPr>
      </w:pPr>
      <w:r w:rsidRPr="001A7772">
        <w:rPr>
          <w:rFonts w:ascii="Arial" w:eastAsia="Times New Roman" w:hAnsi="Arial" w:cs="Arial"/>
          <w:caps/>
          <w:color w:val="039BE5"/>
          <w:sz w:val="36"/>
          <w:szCs w:val="36"/>
        </w:rPr>
        <w:lastRenderedPageBreak/>
        <w:t>5 DOWN: IF CHILDREN ARE OVER-STIMULATED AND NEED LESS</w:t>
      </w:r>
    </w:p>
    <w:p w:rsidR="001A7772" w:rsidRPr="001A7772" w:rsidRDefault="001A7772" w:rsidP="001A7772">
      <w:pPr>
        <w:numPr>
          <w:ilvl w:val="0"/>
          <w:numId w:val="2"/>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Tone down the sound. </w:t>
      </w:r>
      <w:r w:rsidRPr="001A7772">
        <w:rPr>
          <w:rFonts w:ascii="Arial" w:eastAsia="Times New Roman" w:hAnsi="Arial" w:cs="Arial"/>
          <w:color w:val="263238"/>
          <w:sz w:val="24"/>
          <w:szCs w:val="24"/>
        </w:rPr>
        <w:t>Removing extraneous sounds, like music, the television and the whirring of a washing machine, may lessen distracting stimuli and improve the child’s focus and engagement in the activity.</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2"/>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Play in a play tent. </w:t>
      </w:r>
      <w:r w:rsidRPr="001A7772">
        <w:rPr>
          <w:rFonts w:ascii="Arial" w:eastAsia="Times New Roman" w:hAnsi="Arial" w:cs="Arial"/>
          <w:color w:val="263238"/>
          <w:sz w:val="24"/>
          <w:szCs w:val="24"/>
        </w:rPr>
        <w:t>Enclosing play will help lessen the visual and auditory distractions in the room. Keep the tent flaps and mesh windows open for airflow and supervision.</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2"/>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Play at a table.</w:t>
      </w:r>
      <w:r w:rsidRPr="001A7772">
        <w:rPr>
          <w:rFonts w:ascii="Arial" w:eastAsia="Times New Roman" w:hAnsi="Arial" w:cs="Arial"/>
          <w:color w:val="263238"/>
          <w:sz w:val="24"/>
          <w:szCs w:val="24"/>
        </w:rPr>
        <w:t> Using a placemat or cookie sheet under the toy or activity at an empty table provides visual boundaries for focused play. It helps to have feet firmly planted on the ground, rather than dangling, so consider using a child-sized play table.</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2"/>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Create a quiet area.</w:t>
      </w:r>
      <w:r w:rsidRPr="001A7772">
        <w:rPr>
          <w:rFonts w:ascii="Arial" w:eastAsia="Times New Roman" w:hAnsi="Arial" w:cs="Arial"/>
          <w:color w:val="263238"/>
          <w:sz w:val="24"/>
          <w:szCs w:val="24"/>
        </w:rPr>
        <w:t> Adding soft pillows and blankets to a cozy corner gives children a space to seek respite from environmental stimuli.</w:t>
      </w:r>
    </w:p>
    <w:p w:rsidR="001A7772" w:rsidRPr="001A7772" w:rsidRDefault="001A7772" w:rsidP="001A7772">
      <w:pPr>
        <w:shd w:val="clear" w:color="auto" w:fill="FFFFFF"/>
        <w:spacing w:after="0" w:line="240" w:lineRule="auto"/>
        <w:ind w:left="720"/>
        <w:rPr>
          <w:rFonts w:ascii="Arial" w:eastAsia="Times New Roman" w:hAnsi="Arial" w:cs="Arial"/>
          <w:color w:val="263238"/>
          <w:sz w:val="24"/>
          <w:szCs w:val="24"/>
        </w:rPr>
      </w:pPr>
      <w:r w:rsidRPr="001A7772">
        <w:rPr>
          <w:rFonts w:ascii="Arial" w:eastAsia="Times New Roman" w:hAnsi="Arial" w:cs="Arial"/>
          <w:color w:val="263238"/>
          <w:sz w:val="24"/>
          <w:szCs w:val="24"/>
        </w:rPr>
        <w:br/>
      </w:r>
    </w:p>
    <w:p w:rsidR="001A7772" w:rsidRPr="001A7772" w:rsidRDefault="001A7772" w:rsidP="001A7772">
      <w:pPr>
        <w:numPr>
          <w:ilvl w:val="0"/>
          <w:numId w:val="2"/>
        </w:numPr>
        <w:shd w:val="clear" w:color="auto" w:fill="FFFFFF"/>
        <w:spacing w:before="100" w:beforeAutospacing="1" w:after="100" w:afterAutospacing="1" w:line="240" w:lineRule="auto"/>
        <w:rPr>
          <w:rFonts w:ascii="Arial" w:eastAsia="Times New Roman" w:hAnsi="Arial" w:cs="Arial"/>
          <w:color w:val="263238"/>
          <w:sz w:val="24"/>
          <w:szCs w:val="24"/>
        </w:rPr>
      </w:pPr>
      <w:r w:rsidRPr="001A7772">
        <w:rPr>
          <w:rFonts w:ascii="Arial" w:eastAsia="Times New Roman" w:hAnsi="Arial" w:cs="Arial"/>
          <w:b/>
          <w:bCs/>
          <w:color w:val="263238"/>
          <w:sz w:val="24"/>
          <w:szCs w:val="24"/>
        </w:rPr>
        <w:t>Add weight. </w:t>
      </w:r>
      <w:r w:rsidRPr="001A7772">
        <w:rPr>
          <w:rFonts w:ascii="Arial" w:eastAsia="Times New Roman" w:hAnsi="Arial" w:cs="Arial"/>
          <w:color w:val="263238"/>
          <w:sz w:val="24"/>
          <w:szCs w:val="24"/>
        </w:rPr>
        <w:t>Using weighted blankets, vests, lap pads and similar items may help calm a child who is overstimulated by lowering heart rate, relaxing muscles and triggering endorphins and dopamine—the “happy” hormones. </w:t>
      </w:r>
      <w:r w:rsidRPr="001A7772">
        <w:rPr>
          <w:rFonts w:ascii="Arial" w:eastAsia="Times New Roman" w:hAnsi="Arial" w:cs="Arial"/>
          <w:i/>
          <w:iCs/>
          <w:color w:val="263238"/>
          <w:sz w:val="24"/>
          <w:szCs w:val="24"/>
        </w:rPr>
        <w:t>Note: This also is beneficial for children who seek more sensory input.</w:t>
      </w:r>
    </w:p>
    <w:p w:rsidR="00664B0F" w:rsidRDefault="00664B0F"/>
    <w:sectPr w:rsidR="00664B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37F58"/>
    <w:multiLevelType w:val="multilevel"/>
    <w:tmpl w:val="288CD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A65C5F"/>
    <w:multiLevelType w:val="multilevel"/>
    <w:tmpl w:val="DA127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772"/>
    <w:rsid w:val="001A7772"/>
    <w:rsid w:val="00664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E61E1"/>
  <w15:chartTrackingRefBased/>
  <w15:docId w15:val="{A431859B-F4F6-4E51-8464-7382280C7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A77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7772"/>
    <w:rPr>
      <w:rFonts w:ascii="Times New Roman" w:eastAsia="Times New Roman" w:hAnsi="Times New Roman" w:cs="Times New Roman"/>
      <w:b/>
      <w:bCs/>
      <w:sz w:val="36"/>
      <w:szCs w:val="36"/>
    </w:rPr>
  </w:style>
  <w:style w:type="character" w:styleId="Strong">
    <w:name w:val="Strong"/>
    <w:basedOn w:val="DefaultParagraphFont"/>
    <w:uiPriority w:val="22"/>
    <w:qFormat/>
    <w:rsid w:val="001A7772"/>
    <w:rPr>
      <w:b/>
      <w:bCs/>
    </w:rPr>
  </w:style>
  <w:style w:type="character" w:styleId="Emphasis">
    <w:name w:val="Emphasis"/>
    <w:basedOn w:val="DefaultParagraphFont"/>
    <w:uiPriority w:val="20"/>
    <w:qFormat/>
    <w:rsid w:val="001A77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3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Strelec</dc:creator>
  <cp:keywords/>
  <dc:description/>
  <cp:lastModifiedBy>Melissa Strelec</cp:lastModifiedBy>
  <cp:revision>1</cp:revision>
  <dcterms:created xsi:type="dcterms:W3CDTF">2020-10-16T13:35:00Z</dcterms:created>
  <dcterms:modified xsi:type="dcterms:W3CDTF">2020-10-16T13:36:00Z</dcterms:modified>
</cp:coreProperties>
</file>